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190" w:rsidRPr="00D44190" w:rsidRDefault="00D44190" w:rsidP="00D44190">
      <w:pPr>
        <w:ind w:firstLine="5670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  <w:lang w:eastAsia="en-US"/>
        </w:rPr>
        <w:t>Приложение</w:t>
      </w:r>
    </w:p>
    <w:p w:rsidR="00D44190" w:rsidRPr="00D44190" w:rsidRDefault="00D44190" w:rsidP="00D44190">
      <w:pPr>
        <w:ind w:firstLine="5670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  <w:lang w:eastAsia="en-US"/>
        </w:rPr>
        <w:t>к решению Совета</w:t>
      </w:r>
    </w:p>
    <w:p w:rsidR="00D44190" w:rsidRPr="00D44190" w:rsidRDefault="00D44190" w:rsidP="00D44190">
      <w:pPr>
        <w:ind w:firstLine="5670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:rsidR="00D44190" w:rsidRPr="00D44190" w:rsidRDefault="00D44190" w:rsidP="00D44190">
      <w:pPr>
        <w:ind w:firstLine="5670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  <w:lang w:eastAsia="en-US"/>
        </w:rPr>
        <w:t>Кавказский район</w:t>
      </w:r>
    </w:p>
    <w:p w:rsidR="00D44190" w:rsidRPr="00D44190" w:rsidRDefault="001B17A7" w:rsidP="00D44190">
      <w:pPr>
        <w:ind w:firstLine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24 июня </w:t>
      </w:r>
      <w:r w:rsidR="00D44190" w:rsidRPr="00D44190">
        <w:rPr>
          <w:rFonts w:eastAsia="Calibri"/>
          <w:sz w:val="28"/>
          <w:szCs w:val="28"/>
          <w:lang w:eastAsia="en-US"/>
        </w:rPr>
        <w:t>2015 г. №</w:t>
      </w:r>
      <w:r>
        <w:rPr>
          <w:rFonts w:eastAsia="Calibri"/>
          <w:sz w:val="28"/>
          <w:szCs w:val="28"/>
          <w:lang w:eastAsia="en-US"/>
        </w:rPr>
        <w:t xml:space="preserve"> 210</w:t>
      </w:r>
      <w:bookmarkStart w:id="0" w:name="_GoBack"/>
      <w:bookmarkEnd w:id="0"/>
    </w:p>
    <w:p w:rsidR="00D44190" w:rsidRPr="00D44190" w:rsidRDefault="00D44190" w:rsidP="00D4419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D44190" w:rsidRPr="00D44190" w:rsidRDefault="00D44190" w:rsidP="00D44190">
      <w:pPr>
        <w:jc w:val="center"/>
        <w:rPr>
          <w:rFonts w:eastAsia="Calibri"/>
          <w:b/>
          <w:bCs/>
          <w:sz w:val="26"/>
          <w:szCs w:val="26"/>
        </w:rPr>
      </w:pPr>
      <w:r w:rsidRPr="00D44190">
        <w:rPr>
          <w:rFonts w:eastAsia="Calibri"/>
          <w:b/>
          <w:bCs/>
          <w:sz w:val="26"/>
          <w:szCs w:val="26"/>
        </w:rPr>
        <w:t xml:space="preserve">ПОРЯДОК </w:t>
      </w:r>
    </w:p>
    <w:p w:rsidR="002215B8" w:rsidRPr="002215B8" w:rsidRDefault="002215B8" w:rsidP="002215B8">
      <w:pPr>
        <w:autoSpaceDE w:val="0"/>
        <w:autoSpaceDN w:val="0"/>
        <w:adjustRightInd w:val="0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D44190" w:rsidRPr="00D44190" w:rsidRDefault="002215B8" w:rsidP="002215B8">
      <w:pPr>
        <w:jc w:val="center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8"/>
          <w:szCs w:val="28"/>
        </w:rPr>
        <w:t>П</w:t>
      </w:r>
      <w:r w:rsidRPr="002215B8">
        <w:rPr>
          <w:rFonts w:eastAsia="Calibri"/>
          <w:b/>
          <w:bCs/>
          <w:sz w:val="28"/>
          <w:szCs w:val="28"/>
        </w:rPr>
        <w:t>оряд</w:t>
      </w:r>
      <w:r>
        <w:rPr>
          <w:rFonts w:eastAsia="Calibri"/>
          <w:b/>
          <w:bCs/>
          <w:sz w:val="28"/>
          <w:szCs w:val="28"/>
        </w:rPr>
        <w:t>о</w:t>
      </w:r>
      <w:r w:rsidRPr="002215B8">
        <w:rPr>
          <w:rFonts w:eastAsia="Calibri"/>
          <w:b/>
          <w:bCs/>
          <w:sz w:val="28"/>
          <w:szCs w:val="28"/>
        </w:rPr>
        <w:t>к увольнения (досрочного прекращения полномочий, освобождения от должности) лиц, замещающих муниципальные должности, в связи с утратой доверия</w:t>
      </w:r>
    </w:p>
    <w:p w:rsidR="00D44190" w:rsidRPr="00D44190" w:rsidRDefault="00D44190" w:rsidP="00D44190">
      <w:pPr>
        <w:jc w:val="both"/>
        <w:rPr>
          <w:rFonts w:eastAsia="Calibri"/>
        </w:rPr>
      </w:pP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</w:rPr>
        <w:t xml:space="preserve">1. Порядок увольнения (досрочного прекращения полномочий, освобождения от должности) лиц, замещающих муниципальные должности, в связи с утратой доверия </w:t>
      </w:r>
      <w:r w:rsidRPr="00D44190">
        <w:rPr>
          <w:rFonts w:eastAsia="Calibri"/>
          <w:spacing w:val="-1"/>
          <w:sz w:val="28"/>
          <w:szCs w:val="28"/>
          <w:lang w:eastAsia="en-US"/>
        </w:rPr>
        <w:t xml:space="preserve">в соответствии со статьей 1 </w:t>
      </w:r>
      <w:hyperlink r:id="rId5" w:tooltip="Ссылка на КонсультантПлюс" w:history="1">
        <w:r w:rsidRPr="00D44190">
          <w:rPr>
            <w:rFonts w:eastAsia="Calibri"/>
            <w:spacing w:val="-1"/>
            <w:sz w:val="28"/>
            <w:szCs w:val="28"/>
            <w:lang w:eastAsia="en-US"/>
          </w:rPr>
          <w:t>Закона Краснодарского края от 08 июня 2007 года № 1243-КЗ «О Реестре муниципальных должностей и реестре должностей муниципальной службы в Краснодарском крае»</w:t>
        </w:r>
      </w:hyperlink>
      <w:r w:rsidRPr="00D44190">
        <w:rPr>
          <w:rFonts w:eastAsia="Calibri"/>
          <w:spacing w:val="-1"/>
          <w:sz w:val="28"/>
          <w:szCs w:val="28"/>
          <w:lang w:eastAsia="en-US"/>
        </w:rPr>
        <w:t xml:space="preserve"> распространяется на лиц, замещающих должности депутатов представительных органов муниципальных образований, работающих на постоянной основе, председателя и секретаря избирательной комиссии муниципального образования, </w:t>
      </w:r>
      <w:r w:rsidRPr="00D44190">
        <w:rPr>
          <w:rFonts w:eastAsia="Calibri"/>
          <w:sz w:val="28"/>
          <w:szCs w:val="28"/>
          <w:lang w:eastAsia="en-US"/>
        </w:rPr>
        <w:t>а также председателя, заместителя председателя, аудитора контрольно-счетного органа муниципального образования (далее - лица, замещающие муниципальные должности).</w:t>
      </w:r>
    </w:p>
    <w:p w:rsidR="00D44190" w:rsidRPr="00D44190" w:rsidRDefault="00D44190" w:rsidP="002215B8">
      <w:pPr>
        <w:ind w:firstLine="851"/>
        <w:jc w:val="both"/>
        <w:rPr>
          <w:rFonts w:eastAsia="Calibri"/>
          <w:spacing w:val="-1"/>
          <w:sz w:val="28"/>
          <w:szCs w:val="28"/>
          <w:lang w:eastAsia="en-US"/>
        </w:rPr>
      </w:pPr>
      <w:r w:rsidRPr="00D44190">
        <w:rPr>
          <w:rFonts w:eastAsia="Calibri"/>
          <w:spacing w:val="-1"/>
          <w:sz w:val="28"/>
          <w:szCs w:val="28"/>
          <w:lang w:eastAsia="en-US"/>
        </w:rPr>
        <w:t xml:space="preserve">Порядок удаления главы муниципального образования в отставку в связи с утратой доверия осуществляется в соответствии со статьей 74.1 Федерального </w:t>
      </w:r>
      <w:r w:rsidR="002215B8">
        <w:rPr>
          <w:rFonts w:eastAsia="Calibri"/>
          <w:spacing w:val="-1"/>
          <w:sz w:val="28"/>
          <w:szCs w:val="28"/>
          <w:lang w:eastAsia="en-US"/>
        </w:rPr>
        <w:t xml:space="preserve">закона от 06 октября 2003 года </w:t>
      </w:r>
      <w:r w:rsidRPr="00D44190">
        <w:rPr>
          <w:rFonts w:eastAsia="Calibri"/>
          <w:spacing w:val="-1"/>
          <w:sz w:val="28"/>
          <w:szCs w:val="28"/>
          <w:lang w:eastAsia="en-US"/>
        </w:rPr>
        <w:t>№ 131-ФЗ «Об общих принципах организации местного самоуправления в Российской Федерации».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2. Лицо, замещающее муниципальную должность, подлежит увольнению (досрочно прекращает полномочия, освобождается от должности) </w:t>
      </w:r>
      <w:r w:rsidR="002215B8">
        <w:rPr>
          <w:rFonts w:eastAsia="Calibri"/>
          <w:sz w:val="28"/>
          <w:szCs w:val="28"/>
        </w:rPr>
        <w:t xml:space="preserve">в связи с утратой доверия в </w:t>
      </w:r>
      <w:r w:rsidRPr="00D44190">
        <w:rPr>
          <w:rFonts w:eastAsia="Calibri"/>
          <w:sz w:val="28"/>
          <w:szCs w:val="28"/>
        </w:rPr>
        <w:t>следующих случаях: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3) участия лица на платной основе в деятельности органа управления коммерческой организации, за исключением случаев, установленных федеральным законом;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4) осуществления лицом предпринимательской деятельности;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</w:t>
      </w:r>
      <w:r w:rsidRPr="00D44190">
        <w:rPr>
          <w:rFonts w:eastAsia="Calibri"/>
          <w:sz w:val="28"/>
          <w:szCs w:val="28"/>
        </w:rPr>
        <w:lastRenderedPageBreak/>
        <w:t>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D44190">
        <w:rPr>
          <w:rFonts w:eastAsia="Calibri"/>
          <w:sz w:val="28"/>
          <w:szCs w:val="28"/>
          <w:lang w:eastAsia="en-US"/>
        </w:rPr>
        <w:t xml:space="preserve">3. </w:t>
      </w:r>
      <w:proofErr w:type="gramStart"/>
      <w:r w:rsidRPr="00D44190">
        <w:rPr>
          <w:rFonts w:eastAsia="Calibri"/>
          <w:sz w:val="28"/>
          <w:szCs w:val="28"/>
          <w:lang w:eastAsia="en-US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</w:t>
      </w:r>
      <w:r w:rsidRPr="00D44190">
        <w:rPr>
          <w:rFonts w:eastAsia="Calibri"/>
          <w:sz w:val="28"/>
          <w:szCs w:val="28"/>
        </w:rPr>
        <w:t>досрочно прекращает полномочия, освобождается от должности</w:t>
      </w:r>
      <w:r w:rsidRPr="00D44190">
        <w:rPr>
          <w:rFonts w:eastAsia="Calibri"/>
          <w:sz w:val="28"/>
          <w:szCs w:val="28"/>
          <w:lang w:eastAsia="en-US"/>
        </w:rPr>
        <w:t>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лицо.</w:t>
      </w:r>
      <w:proofErr w:type="gramEnd"/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4. Решение об увольнении (досрочном прекращении полномочий, освобождении от должности) в связи с утратой доверия принимается</w:t>
      </w:r>
      <w:r w:rsidRPr="00D44190">
        <w:rPr>
          <w:rFonts w:eastAsia="Calibri"/>
          <w:i/>
          <w:sz w:val="28"/>
          <w:szCs w:val="28"/>
        </w:rPr>
        <w:t xml:space="preserve"> </w:t>
      </w:r>
      <w:r w:rsidRPr="00D44190">
        <w:rPr>
          <w:rFonts w:eastAsia="Calibri"/>
          <w:sz w:val="28"/>
          <w:szCs w:val="28"/>
        </w:rPr>
        <w:t>Советом муниципального образования Кавказский район тайным голосованием, большинством голосов от установленной численности депутатов Совета муниципального образования Кавказский район</w:t>
      </w:r>
      <w:r w:rsidRPr="00D44190">
        <w:rPr>
          <w:rFonts w:eastAsia="Calibri"/>
          <w:i/>
          <w:sz w:val="28"/>
          <w:szCs w:val="28"/>
        </w:rPr>
        <w:t xml:space="preserve"> </w:t>
      </w:r>
      <w:r w:rsidRPr="00D44190">
        <w:rPr>
          <w:rFonts w:eastAsia="Calibri"/>
          <w:sz w:val="28"/>
          <w:szCs w:val="28"/>
        </w:rPr>
        <w:t>на основании результатов проверки, проведенной депутатской комиссией.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Порядок проведения  такой проверки определяется нормативным правовым актом Совета муниципального образования Кавказский район</w:t>
      </w:r>
      <w:r w:rsidRPr="00D44190">
        <w:rPr>
          <w:rFonts w:eastAsia="Calibri"/>
          <w:i/>
          <w:sz w:val="28"/>
          <w:szCs w:val="28"/>
        </w:rPr>
        <w:t>.*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В случае если информация о результатах проверки направлялась в комиссию </w:t>
      </w:r>
      <w:r w:rsidRPr="00D44190">
        <w:rPr>
          <w:rFonts w:eastAsia="Calibri"/>
          <w:bCs/>
          <w:color w:val="000000"/>
          <w:sz w:val="28"/>
          <w:szCs w:val="28"/>
          <w:lang w:eastAsia="en-US"/>
        </w:rPr>
        <w:t>по соблюдению требований к служебному поведению лиц, замещающих муниципальные должности, и урегулирования конфликтов интересов либо депутатскую комиссию,</w:t>
      </w:r>
      <w:r w:rsidRPr="00D44190">
        <w:rPr>
          <w:rFonts w:eastAsia="Calibri"/>
          <w:sz w:val="28"/>
          <w:szCs w:val="28"/>
        </w:rPr>
        <w:t xml:space="preserve"> то при принятии решения рассматриваются рекомендации указанной комиссии.</w:t>
      </w:r>
    </w:p>
    <w:p w:rsidR="00D44190" w:rsidRPr="00D44190" w:rsidRDefault="00D44190" w:rsidP="002215B8">
      <w:pPr>
        <w:ind w:firstLine="851"/>
        <w:jc w:val="both"/>
        <w:rPr>
          <w:rFonts w:eastAsia="Calibri"/>
          <w:b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5. </w:t>
      </w:r>
      <w:proofErr w:type="gramStart"/>
      <w:r w:rsidRPr="00D44190">
        <w:rPr>
          <w:rFonts w:eastAsia="Calibri"/>
          <w:sz w:val="28"/>
          <w:szCs w:val="28"/>
        </w:rPr>
        <w:t>Вопрос об увольнении (досрочном прекращении полномочий, освобождении от должности)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лицом, замещающим муниципальную должность, коррупционного правонарушения, не считая периода временной нетрудоспособности, пребывания его в отпуске, других случаев неисполнения должностных обязанностей по уважительным причинам, а также времени проведения проверки и</w:t>
      </w:r>
      <w:proofErr w:type="gramEnd"/>
      <w:r w:rsidRPr="00D44190">
        <w:rPr>
          <w:rFonts w:eastAsia="Calibri"/>
          <w:sz w:val="28"/>
          <w:szCs w:val="28"/>
        </w:rPr>
        <w:t xml:space="preserve"> рассмотрения ее материалов комиссией </w:t>
      </w:r>
      <w:r w:rsidRPr="00D44190">
        <w:rPr>
          <w:rFonts w:eastAsia="Calibri"/>
          <w:bCs/>
          <w:color w:val="000000"/>
          <w:sz w:val="28"/>
          <w:szCs w:val="28"/>
          <w:lang w:eastAsia="en-US"/>
        </w:rPr>
        <w:t>по соблюдению требований к служебному поведению лиц, замещающих муниципальные должности, и урегулирования конфликтов интересов.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Увольнение (досрочное прекращение полномочий, освобождение от должности) лица, замещающего муниципальную должность, должно быть осуществлено не позднее шести месяцев со дня поступления информации о совершении коррупционного правонарушения.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6. До принятия решения об увольнении (досрочном прекращении полномочий, освобождении от должности) в связи с утратой доверия у лица, замещающего муниципальную должность, отбирается письменное объяснение. Если по истечении трех рабочих дней такое объяснение не представлено лицом, замещающим муниципальную должность, составляется соответствующий акт. 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lastRenderedPageBreak/>
        <w:t>Непредставление лицом, замещающим муниципальную должность, объяснения не является препятствием для принятия решения об увольнении (досрочном прекращении полномочий,  освобождении от должности) в связи с утратой доверия.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 xml:space="preserve">7. </w:t>
      </w:r>
      <w:proofErr w:type="gramStart"/>
      <w:r w:rsidRPr="00D44190">
        <w:rPr>
          <w:rFonts w:eastAsia="Calibri"/>
          <w:sz w:val="28"/>
          <w:szCs w:val="28"/>
        </w:rPr>
        <w:t>При рассмотрении вопроса об увольнении (досрочном прекращении полномочий, освобождении от должности) в связи с утратой доверия учитываются характер совершенного лицом, замещающим муниципальную должность, коррупционного правонарушения, его тяжесть,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</w:t>
      </w:r>
      <w:proofErr w:type="gramEnd"/>
      <w:r w:rsidRPr="00D44190">
        <w:rPr>
          <w:rFonts w:eastAsia="Calibri"/>
          <w:sz w:val="28"/>
          <w:szCs w:val="28"/>
        </w:rPr>
        <w:t xml:space="preserve"> лицом, замещающим муниципальную должность, своих должностных обязанностей.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8. В решении об увольнении (досрочном прекращении полномочий, освобождении от должности) в связи с утратой доверия  указываются основания, предусмотренные  статьей 13.1 Федерального за</w:t>
      </w:r>
      <w:r w:rsidR="002215B8">
        <w:rPr>
          <w:rFonts w:eastAsia="Calibri"/>
          <w:sz w:val="28"/>
          <w:szCs w:val="28"/>
        </w:rPr>
        <w:t>кона от 25 декабря 2008 года</w:t>
      </w:r>
      <w:r w:rsidRPr="00D44190">
        <w:rPr>
          <w:rFonts w:eastAsia="Calibri"/>
          <w:sz w:val="28"/>
          <w:szCs w:val="28"/>
        </w:rPr>
        <w:t xml:space="preserve"> № 273-ФЗ «О противодействии коррупции», существо совершенного им коррупционного правонарушения, положения нормативных правовых актов, которые были им нарушены.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9. Копия решения об увольнении (д</w:t>
      </w:r>
      <w:r w:rsidR="002215B8">
        <w:rPr>
          <w:rFonts w:eastAsia="Calibri"/>
          <w:sz w:val="28"/>
          <w:szCs w:val="28"/>
        </w:rPr>
        <w:t>осрочном прекращении полномочий</w:t>
      </w:r>
      <w:r w:rsidRPr="00D44190">
        <w:rPr>
          <w:rFonts w:eastAsia="Calibri"/>
          <w:sz w:val="28"/>
          <w:szCs w:val="28"/>
        </w:rPr>
        <w:t>, освобождении от должности) в связи с утратой доверия лица, замещающего муниципальную должность, вручается ему под роспись в течение пяти рабочих дней со дня принятия соответствующего решения.</w:t>
      </w:r>
    </w:p>
    <w:p w:rsidR="00D44190" w:rsidRPr="00D44190" w:rsidRDefault="00D44190" w:rsidP="002215B8">
      <w:pPr>
        <w:ind w:firstLine="851"/>
        <w:jc w:val="both"/>
        <w:rPr>
          <w:rFonts w:eastAsia="Calibri"/>
          <w:sz w:val="28"/>
          <w:szCs w:val="28"/>
        </w:rPr>
      </w:pPr>
      <w:r w:rsidRPr="00D44190">
        <w:rPr>
          <w:rFonts w:eastAsia="Calibri"/>
          <w:sz w:val="28"/>
          <w:szCs w:val="28"/>
        </w:rPr>
        <w:t>10. Лицо, замещающее муниципальную должность, вправе обжаловать решение об увольнении (досрочном прекращении полномочий, освобождении от должности) в судебном порядке.</w:t>
      </w:r>
    </w:p>
    <w:p w:rsidR="00D44190" w:rsidRPr="00D44190" w:rsidRDefault="00D44190" w:rsidP="00D44190">
      <w:pPr>
        <w:jc w:val="both"/>
        <w:rPr>
          <w:rFonts w:eastAsia="Calibri"/>
          <w:sz w:val="28"/>
          <w:szCs w:val="28"/>
        </w:rPr>
      </w:pPr>
    </w:p>
    <w:p w:rsidR="000B155F" w:rsidRDefault="000B155F"/>
    <w:sectPr w:rsidR="000B15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D07"/>
    <w:rsid w:val="000B155F"/>
    <w:rsid w:val="001B17A7"/>
    <w:rsid w:val="002215B8"/>
    <w:rsid w:val="00C03D07"/>
    <w:rsid w:val="00CF240A"/>
    <w:rsid w:val="00D44190"/>
    <w:rsid w:val="00F1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5C3EE7115D4B15D46B641985E3EFA332E5BBA9B25F5C24676D29C43E99C55501291C98C3B3B9D4327440Bm0S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1006</Words>
  <Characters>5738</Characters>
  <Application>Microsoft Office Word</Application>
  <DocSecurity>0</DocSecurity>
  <Lines>47</Lines>
  <Paragraphs>13</Paragraphs>
  <ScaleCrop>false</ScaleCrop>
  <Company>Microsoft</Company>
  <LinksUpToDate>false</LinksUpToDate>
  <CharactersWithSpaces>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dcterms:created xsi:type="dcterms:W3CDTF">2015-06-09T06:12:00Z</dcterms:created>
  <dcterms:modified xsi:type="dcterms:W3CDTF">2015-06-25T05:38:00Z</dcterms:modified>
</cp:coreProperties>
</file>